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53" w:rsidRPr="00923153" w:rsidRDefault="00923153" w:rsidP="00923153">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923153">
        <w:rPr>
          <w:rFonts w:ascii="inherit" w:eastAsia="Times New Roman" w:hAnsi="inherit" w:cs="Times New Roman"/>
          <w:b/>
          <w:bCs/>
          <w:color w:val="000000"/>
          <w:kern w:val="36"/>
          <w:sz w:val="25"/>
          <w:szCs w:val="25"/>
          <w:rtl/>
        </w:rPr>
        <w:t>نمونه قرارداد خرید و فروش قطعی باغ (قولنامه باغچه</w:t>
      </w:r>
      <w:r w:rsidRPr="00923153">
        <w:rPr>
          <w:rFonts w:ascii="inherit" w:eastAsia="Times New Roman" w:hAnsi="inherit" w:cs="Times New Roman"/>
          <w:b/>
          <w:bCs/>
          <w:color w:val="000000"/>
          <w:kern w:val="36"/>
          <w:sz w:val="25"/>
          <w:szCs w:val="25"/>
        </w:rPr>
        <w:t>)</w:t>
      </w:r>
    </w:p>
    <w:p w:rsidR="00923153" w:rsidRPr="00923153" w:rsidRDefault="00923153" w:rsidP="00923153">
      <w:pPr>
        <w:shd w:val="clear" w:color="auto" w:fill="FFFFFF"/>
        <w:spacing w:after="150" w:line="240" w:lineRule="auto"/>
        <w:jc w:val="both"/>
        <w:rPr>
          <w:rFonts w:ascii="Calibri" w:eastAsia="Times New Roman" w:hAnsi="Calibri" w:cs="Times New Roman"/>
          <w:color w:val="000000"/>
          <w:sz w:val="21"/>
          <w:szCs w:val="21"/>
        </w:rPr>
      </w:pPr>
      <w:r w:rsidRPr="00923153">
        <w:rPr>
          <w:rFonts w:ascii="Calibri" w:eastAsia="Times New Roman" w:hAnsi="Calibri" w:cs="Times New Roman"/>
          <w:color w:val="000000"/>
          <w:sz w:val="21"/>
          <w:szCs w:val="21"/>
          <w:rtl/>
        </w:rPr>
        <w:t>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1 –  طرفین قرارداد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1-1) فروشنده/فروشندگان ....................... فرزند ................. به شماره شناسنامه ..................... صادره از ....................... کد ملی ................... متولد .........       ساکن ................................................... تلفن .................... .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با وکالت / قیومیت / ولایت / وصایت ..................... فرزند .................. به شماره شناسنامه .................. متولد ..............  به موجب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1-2) خریدار/خریدارن  ....................... فرزند ................. به شماره شناسنامه ..................... صادره از ....................... کد ملی ................... متولد .........       ساکن ................................................... تلفن .................... .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با وکالت / قیومیت / ولایت / وصایت ..................... فرزند .................. به شماره شناسنامه .................. متولد .............  به موجب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2 –  موضوع قرارداد و مشخصات ملک</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موضوع قرارداد: تمامت شش دانگ یک قطعه باغ به مساحت                      متر مربع دارای پلاک                       فرعی از اصلی مفروز و انتزاعی از پلاک                فرعی از اصلی مزبور واقع در اراضی                      بخش                       ثبتی                بحدود مندرج در اظهارنامه ثبتی مربوط، با جمیع توابع شرعیه و لواحق عرفیه آن بدون استثناء اعم از عرصه و اعیان و یک حلقه چاه آب حفر شده و تعداد......باب ساختمان به مساحت                 تاسیس شده در باغچه و برق به شماره پرونده                             منصوب و انشعاب گاز به شماره              و خط تلفن به شماره                               که منافع مبیع مورد معامله قبلا به کسی واگذار نشده و خریدار با رویت مبیع، از محل ملک وقوع وقوف کامل پیدا کرد، و از حدود و مشخصات ملک آگاهی یافت.</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۳ –  ثمن معامله و نحوه پرداخت</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 ۳-۱) کل ثمن معامله عبارت است از مبلغ به عدد                            ریال به حروف                                         ریال معادل                                                   تومان وجه رایج مملکتی تعیین که مورد تراضی و توافق طرفین قرار گرفت که به ترتیب ذیل از سوی خریدار / خریداران به فروشنده / فروشندگان پرداخت می گردد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۳-۲) مبلغ                           ریال معادل                               تومان از ثمن معامله به شرح نقداً /  طی چک شماره                     عهده بانک                            مورخ                از طرف خریدار به فروشنده پرداخت شد.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۳-۳) مبلغ                           ریال معادل                               تومان از ثمن معامله به شرح نقداً /  طی چک شماره                     عهده بانک                            مورخ                در تاریخ            از طرف خریدار به فروشنده پرداخت خواهد شد.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۳-۴) مبلغ                           ریال معادل                               تومان از ثمن معامله به شرح نقداً /  طی چک شماره                     عهده بانک                            مورخ                در تاریخ            از طرف خریدار به فروشنده پرداخت خواهد شد.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۳-۵) مبلغ                           ریال معادل                               تومان از ثمن معامله به هنگام تنظیم سند در دفترخانه  نقداً / طی چک شماره                     عهده بانک                            مورخ                در تاریخ            از طرف خریدار به فروشنده پرداخت خواهد شد.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۴- تنظیم سند رسمی</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۴-۱) به منظور تنظیم سند رسمی طرفین متعهدند که در ساعت           تاریخ                        در دفترخانه اسناد رسمی شماره                واقع در                                                                                               معرفی نماید حاضر شده و کلیه تشریفات قانونی معامله را انجام دهند.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lastRenderedPageBreak/>
        <w:t>۴-۲) پس از حضور در دفترخانه در صورتی که طرف مقابل حاضر نباشد طرف دیگر باید مراتب را کتباً به سردفتر اعلام و نامه خود را در دفتر ثبت مراسلات دفترخانه ثبت کند. فروشنده فتوکپی کلیه اسناد و اوراقی را که آماده کرده ضمیمه خواهد نمود . اگر خریدار حامل ثمن معامله به صورت وجه نقد باشد باید به رویت سردفتر برسد و در حضور او شمرده و مراتب در نامه مورد اشاره درج شود. در صورتی که خریدار چک تضمین شده بانکی همراه داشته باشد کپی آن را ضمیمه کند.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۴-۳) هریک از طرفین که در موعد مقرر در دفترخانه حاضر نشوند و یا از آن قسمت از مقدمات ثبت معامله را که مربوط به اوست را فراهم نکند مکلف است مبلغ                      ریال بابت جریمه عدم حضور به موقع به طرف دیگر بپردازد این جریمه بدل اصل تعهد نیست و پرداخت آن لطمه به اصل معامله انجام شده نمی زند و طرف پرداخت کننده را نیز از انجام تعهداتش بری نمی سازد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۵ –  تسلیم ملک</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 فروشنده/فروشندگان مکلف است در تاریخ      /      /    13 ملک را با تمام توابع و ملحقات و منضمات به خریدار/خریداران تسلیم کند. وجه الالتزام عدم تخلیه روزانه                                ریال می باشد که در صورت عدم تسلیم به موقع، فروشنده موظف است آن را به خریدار پرداخت کند.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۶- شرایط و آثار قرارداد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۶-۱) مخارج تنظیم سند حق التحریر و حق الثبت و هزینه محضر بر مبنای قیمت منطقه بندی به عهده طرفین است.</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۶-2) در صورتی که برای انتقال قطعی ملک مورد مبایعه نامه ارائه هرگونه سندی لازم باشد فروشنده موظف به ارائه آن به دفترخانه می باشد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۶-3) - پرداخت کلیه دیون قبلی مورد معامله به اشخاص حقیقی و حقوقی و  همچنین مالیات و عوارض تا پایان روز معامله بر مبنای قیمت منطقه ای به عهده فروشنده است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۶-4) فروشنده مکلف است آخرین قبول آب و برق و تلفن و گاز را در دفترخانه به خریدار تحویل نماید. پرداخت این وجوه تا تحویل مورد معامله بر عهده فروشنده خواهد بود , همچنین هزینه های قانونی دیگر از جمله جرائم ساختمانی , حق مرغوبیت , پذیره , حق مشرفیت عوارض , دیون به اشخاص ثالث ـ اخذ پایان کار , فک رهن و تفکیکی به عهده فروشنده می باشد .</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۶-5) فروشنده / فروشندگان اقرار نمودند که مورد معامله مشمول مصادره اموال , سرپرستی و در توقیف نبوده و مورد رهن و وثیقه کسی نیست و منافع آن به دیگری واگذار نشده و ممنوع المعامله نمی باشد و در صورت رهن بودن مکلفند قبل از تاریخ تنظیم سند رسمی نسبت به فک رهن اقدام نمایند چنانچه فروشنده / فروشندگان نسبت به فک رهن اقدام نکنند خریدار می تواند با مراجعه به مرتهن , ملک را از رهن خارج کند و با امضاء این قرارداد، خریدار وکیل و قائم مقام قانونی فروشنده در مورد فک رهن محسوب می گردد.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۶-۶) چنانچه خریدار به هرنحوی از انحاء از انجام معامله استنکاف ورزد موظف به پرداخت وجه الالتزام                                         ریال می باشند که باید به طرف مقابل پرداخت گردد.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۶-۷) در صورتیکه معلوم گردد مورد معامله به جهت قوه قاهره قابلیت انتقال نداشته و این عامل مربوط به زمان انعقاد قرارداد باشد. قرارداد باطل است و فروشنده موظف است مبلغ دریافتی را به منتقل الیه مسترد کند.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۶-۸) در صورتیکه معلوم گردد مورد معامله به هر علتی غیر از عامل قوه قاهره مانند رهن بودن ، مستحق الغیر بودن ، عملیات اجرائی دادگستری و یا اجرای اسناد رسمی ، غصبی بودن قانوناَ قابل انتقال به خریدار نباشد، فروشنده موظف است علاوه بر استرداد ثمن معامله ، معادل                            ریال به عنوان خسارت (وجه الالتزام) به خریدار بپردازد.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7- اسقاط خیارات</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کلیه اختیارات ولو اختیار غبن به استثناء اختیار تدلیس از طرفین ساقط گردید.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8- مقررات ناظر</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این قرارداد در سایر موارد تابع مقررات قانون مدنی خواهد بود.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t>ماده 9- نسخ و تصدیق قرارداد</w:t>
      </w:r>
    </w:p>
    <w:p w:rsidR="00923153" w:rsidRPr="00923153" w:rsidRDefault="00923153" w:rsidP="00923153">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923153">
        <w:rPr>
          <w:rFonts w:ascii="inherit" w:eastAsia="Times New Roman" w:hAnsi="inherit" w:cs="Times New Roman"/>
          <w:color w:val="000000"/>
          <w:sz w:val="21"/>
          <w:szCs w:val="21"/>
          <w:rtl/>
        </w:rPr>
        <w:lastRenderedPageBreak/>
        <w:t>این قرارداد با علم و اطلاع و رضایت کامل خریدار و فروشنده نسبت به مفاد و شروط آن در ۹ ماده و           نسخه برابر تنظیم شده است و به امضا طرفین رسیده و توسط دو شاهد تصدیق و امضا شده است.</w:t>
      </w:r>
    </w:p>
    <w:p w:rsidR="00923153" w:rsidRPr="00923153" w:rsidRDefault="00923153" w:rsidP="00923153">
      <w:pPr>
        <w:shd w:val="clear" w:color="auto" w:fill="FFFFFF"/>
        <w:spacing w:after="150" w:line="240" w:lineRule="auto"/>
        <w:jc w:val="both"/>
        <w:rPr>
          <w:rFonts w:ascii="Calibri" w:eastAsia="Times New Roman" w:hAnsi="Calibri" w:cs="Times New Roman"/>
          <w:color w:val="000000"/>
          <w:sz w:val="21"/>
          <w:szCs w:val="21"/>
          <w:rtl/>
        </w:rPr>
      </w:pPr>
      <w:r w:rsidRPr="00923153">
        <w:rPr>
          <w:rFonts w:ascii="Calibri" w:eastAsia="Times New Roman" w:hAnsi="Calibri" w:cs="Times New Roman"/>
          <w:color w:val="000000"/>
          <w:sz w:val="21"/>
          <w:szCs w:val="21"/>
          <w:rtl/>
        </w:rPr>
        <w:t> </w:t>
      </w:r>
    </w:p>
    <w:p w:rsidR="00923153" w:rsidRPr="00923153" w:rsidRDefault="00923153" w:rsidP="00923153">
      <w:pPr>
        <w:shd w:val="clear" w:color="auto" w:fill="FFFFFF"/>
        <w:spacing w:after="150" w:line="240" w:lineRule="auto"/>
        <w:jc w:val="both"/>
        <w:rPr>
          <w:rFonts w:ascii="Calibri" w:eastAsia="Times New Roman" w:hAnsi="Calibri" w:cs="Times New Roman"/>
          <w:color w:val="000000"/>
          <w:sz w:val="21"/>
          <w:szCs w:val="21"/>
          <w:rtl/>
        </w:rPr>
      </w:pPr>
      <w:r w:rsidRPr="00923153">
        <w:rPr>
          <w:rFonts w:ascii="Calibri" w:eastAsia="Times New Roman" w:hAnsi="Calibri" w:cs="Times New Roman"/>
          <w:color w:val="000000"/>
          <w:sz w:val="21"/>
          <w:szCs w:val="21"/>
          <w:rtl/>
        </w:rPr>
        <w:t> </w:t>
      </w:r>
    </w:p>
    <w:p w:rsidR="00923153" w:rsidRPr="00923153" w:rsidRDefault="00923153" w:rsidP="00923153">
      <w:pPr>
        <w:shd w:val="clear" w:color="auto" w:fill="FFFFFF"/>
        <w:spacing w:after="150" w:line="240" w:lineRule="auto"/>
        <w:jc w:val="both"/>
        <w:rPr>
          <w:rFonts w:ascii="Calibri" w:eastAsia="Times New Roman" w:hAnsi="Calibri" w:cs="Times New Roman"/>
          <w:color w:val="000000"/>
          <w:sz w:val="21"/>
          <w:szCs w:val="21"/>
          <w:rtl/>
        </w:rPr>
      </w:pPr>
      <w:r w:rsidRPr="00923153">
        <w:rPr>
          <w:rFonts w:ascii="Calibri" w:eastAsia="Times New Roman" w:hAnsi="Calibri" w:cs="Times New Roman"/>
          <w:color w:val="000000"/>
          <w:sz w:val="21"/>
          <w:szCs w:val="21"/>
          <w:rtl/>
        </w:rPr>
        <w:t>       محل امضاء و اثر انگشت فروشنده/فروشندگان                              نام و نام خانوادگی و محل امضاء و اثر انگشت شاهد نخست</w:t>
      </w:r>
    </w:p>
    <w:p w:rsidR="00923153" w:rsidRPr="00923153" w:rsidRDefault="00923153" w:rsidP="00923153">
      <w:pPr>
        <w:shd w:val="clear" w:color="auto" w:fill="FFFFFF"/>
        <w:spacing w:after="150" w:line="240" w:lineRule="auto"/>
        <w:jc w:val="both"/>
        <w:rPr>
          <w:rFonts w:ascii="Calibri" w:eastAsia="Times New Roman" w:hAnsi="Calibri" w:cs="Times New Roman"/>
          <w:color w:val="000000"/>
          <w:sz w:val="21"/>
          <w:szCs w:val="21"/>
          <w:rtl/>
        </w:rPr>
      </w:pPr>
      <w:r w:rsidRPr="00923153">
        <w:rPr>
          <w:rFonts w:ascii="Calibri" w:eastAsia="Times New Roman" w:hAnsi="Calibri" w:cs="Times New Roman"/>
          <w:color w:val="000000"/>
          <w:sz w:val="21"/>
          <w:szCs w:val="21"/>
          <w:rtl/>
        </w:rPr>
        <w:t>        محل امضاء و اثر انگشت خریدار/خریداران                                  نام و نام خانوادگی و محل امضاء و اثر انگشت شاهد دوم</w:t>
      </w:r>
    </w:p>
    <w:p w:rsidR="0082270D" w:rsidRDefault="0082270D">
      <w:bookmarkStart w:id="0" w:name="_GoBack"/>
      <w:bookmarkEnd w:id="0"/>
    </w:p>
    <w:sectPr w:rsidR="0082270D"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5D"/>
    <w:rsid w:val="0082270D"/>
    <w:rsid w:val="00923153"/>
    <w:rsid w:val="00B1015D"/>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736C5-FCC9-483F-8312-6786F35A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92315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2315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5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231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315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651070">
      <w:bodyDiv w:val="1"/>
      <w:marLeft w:val="0"/>
      <w:marRight w:val="0"/>
      <w:marTop w:val="0"/>
      <w:marBottom w:val="0"/>
      <w:divBdr>
        <w:top w:val="none" w:sz="0" w:space="0" w:color="auto"/>
        <w:left w:val="none" w:sz="0" w:space="0" w:color="auto"/>
        <w:bottom w:val="none" w:sz="0" w:space="0" w:color="auto"/>
        <w:right w:val="none" w:sz="0" w:space="0" w:color="auto"/>
      </w:divBdr>
      <w:divsChild>
        <w:div w:id="1419713420">
          <w:marLeft w:val="-225"/>
          <w:marRight w:val="-225"/>
          <w:marTop w:val="0"/>
          <w:marBottom w:val="0"/>
          <w:divBdr>
            <w:top w:val="none" w:sz="0" w:space="0" w:color="auto"/>
            <w:left w:val="none" w:sz="0" w:space="0" w:color="auto"/>
            <w:bottom w:val="none" w:sz="0" w:space="0" w:color="auto"/>
            <w:right w:val="none" w:sz="0" w:space="0" w:color="auto"/>
          </w:divBdr>
        </w:div>
        <w:div w:id="2145584932">
          <w:marLeft w:val="-225"/>
          <w:marRight w:val="-225"/>
          <w:marTop w:val="0"/>
          <w:marBottom w:val="0"/>
          <w:divBdr>
            <w:top w:val="none" w:sz="0" w:space="0" w:color="auto"/>
            <w:left w:val="none" w:sz="0" w:space="0" w:color="auto"/>
            <w:bottom w:val="none" w:sz="0" w:space="0" w:color="auto"/>
            <w:right w:val="none" w:sz="0" w:space="0" w:color="auto"/>
          </w:divBdr>
          <w:divsChild>
            <w:div w:id="16458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2019-09-26T13:03:00Z</dcterms:created>
  <dcterms:modified xsi:type="dcterms:W3CDTF">2019-09-26T13:03:00Z</dcterms:modified>
</cp:coreProperties>
</file>