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5C" w:rsidRPr="003A705C" w:rsidRDefault="003A705C" w:rsidP="003A705C">
      <w:pPr>
        <w:shd w:val="clear" w:color="auto" w:fill="FFFFFF"/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</w:rPr>
      </w:pPr>
      <w:r w:rsidRPr="003A705C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rtl/>
        </w:rPr>
        <w:t>نمونه قرارداد صلح - صلح نامه حق سرقفلی مغازه</w:t>
      </w:r>
    </w:p>
    <w:p w:rsidR="003A705C" w:rsidRPr="003A705C" w:rsidRDefault="003A705C" w:rsidP="003A705C">
      <w:pPr>
        <w:shd w:val="clear" w:color="auto" w:fill="FFFFFF"/>
        <w:spacing w:after="150" w:line="240" w:lineRule="auto"/>
        <w:jc w:val="right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3A705C">
        <w:rPr>
          <w:rFonts w:ascii="Calibri" w:eastAsia="Times New Roman" w:hAnsi="Calibri" w:cs="Times New Roman"/>
          <w:color w:val="000000"/>
          <w:sz w:val="21"/>
          <w:szCs w:val="21"/>
          <w:rtl/>
        </w:rPr>
        <w:t>۱- مصالح : آقای / خانم ................................. فرزند .................. به شماره شناسنامه / اقتصادی / ثبت ............ صادره از ................ متولد سال .................. دارای کدملی ...............   ساکن ......................................................................................  کد پستی ............................. تلفن ...................................... اصالتاً از طرف خودیا ولایتاً / قیمومتاً / وصایتاً / وکالتاً / به نمایندگی و امضاء مجاز / از طرف .......................... به موجب ............................. و با اختیارات تام نسبت به انجام مورد معامله.</w:t>
      </w:r>
    </w:p>
    <w:p w:rsidR="003A705C" w:rsidRPr="003A705C" w:rsidRDefault="003A705C" w:rsidP="003A705C">
      <w:pPr>
        <w:shd w:val="clear" w:color="auto" w:fill="FFFFFF"/>
        <w:spacing w:after="150" w:line="240" w:lineRule="auto"/>
        <w:jc w:val="right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A705C">
        <w:rPr>
          <w:rFonts w:ascii="Calibri" w:eastAsia="Times New Roman" w:hAnsi="Calibri" w:cs="Times New Roman"/>
          <w:color w:val="000000"/>
          <w:sz w:val="21"/>
          <w:szCs w:val="21"/>
          <w:rtl/>
        </w:rPr>
        <w:t>۲- متصالح : آقای / خانم ................................ فرزند .................. به شماره شناسنامه / اقتصادی / ثبت ............ صادره از ................ متولد سال .................. دارای کدملی ...............   ساکن ......................................................................................  کد پستی ........................  تلفن ...................................... اصالتاً از طرف خود یا ولایتاً / قیمومتاً / وصایتاً / وکالتاً / به نمایندگی و امضاء مجاز / از طرف ........................ به موجب ............................. و با اختیارات تام نسبت به انجام مورد معامله.</w:t>
      </w:r>
    </w:p>
    <w:p w:rsidR="003A705C" w:rsidRPr="003A705C" w:rsidRDefault="003A705C" w:rsidP="003A705C">
      <w:pPr>
        <w:shd w:val="clear" w:color="auto" w:fill="FFFFFF"/>
        <w:spacing w:after="150" w:line="240" w:lineRule="auto"/>
        <w:jc w:val="right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A705C">
        <w:rPr>
          <w:rFonts w:ascii="Calibri" w:eastAsia="Times New Roman" w:hAnsi="Calibri" w:cs="Times New Roman"/>
          <w:color w:val="000000"/>
          <w:sz w:val="21"/>
          <w:szCs w:val="21"/>
          <w:rtl/>
        </w:rPr>
        <w:t>مورد صلح: کلیه حقوق  عینیه  و فرضیه  و متصوره   مصالح  نسبت  به  حق  کسب  و پیشه  و تجارت  و سرقفلی  در تمامی  ............................................................ با جمیع  توابع  شرعیه  و لواحق  عرفیه  آن  که به  موجب  این  سند به  متصالح صلح  و واگذار می شود به نحوی که  با وقوع  این  صلح هیچگونه  حق  و ادعایی  در مورد صلح  برای   مصالح باقی  نمانده  و متصالح  از هر حیث  قائم  مقام  قانونی   مصالح در استفاده از مورد صلح  و مزایای قانونی  آن می  باشد.</w:t>
      </w:r>
    </w:p>
    <w:p w:rsidR="003A705C" w:rsidRPr="003A705C" w:rsidRDefault="003A705C" w:rsidP="003A705C">
      <w:pPr>
        <w:shd w:val="clear" w:color="auto" w:fill="FFFFFF"/>
        <w:spacing w:after="150" w:line="240" w:lineRule="auto"/>
        <w:jc w:val="right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A705C">
        <w:rPr>
          <w:rFonts w:ascii="Calibri" w:eastAsia="Times New Roman" w:hAnsi="Calibri" w:cs="Times New Roman"/>
          <w:color w:val="000000"/>
          <w:sz w:val="21"/>
          <w:szCs w:val="21"/>
          <w:rtl/>
        </w:rPr>
        <w:t>اسقاط کافه خیارات خصوصا"خیار غبن  و غبن  فاحش از طرفین بعمل آمد و متصالح اقرار به تصرف  مورد صلح  نمود.  مفاد بند دوم  بخشنامه  130/ 10- 14/ 1/ 58 سازمان  ثبت  کل به  متصالح  تفهیم  شد و مصالح ضمن العقد ضامن  کشف  فساد شرعی  و قانونی  در مورد صلح  تا ده سال  شمسی گردید.</w:t>
      </w:r>
    </w:p>
    <w:p w:rsidR="003A705C" w:rsidRPr="003A705C" w:rsidRDefault="003A705C" w:rsidP="003A705C">
      <w:pPr>
        <w:shd w:val="clear" w:color="auto" w:fill="FFFFFF"/>
        <w:spacing w:after="150" w:line="240" w:lineRule="auto"/>
        <w:jc w:val="right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3A705C">
        <w:rPr>
          <w:rFonts w:ascii="Calibri" w:eastAsia="Times New Roman" w:hAnsi="Calibri" w:cs="Times New Roman"/>
          <w:color w:val="000000"/>
          <w:sz w:val="21"/>
          <w:szCs w:val="21"/>
          <w:rtl/>
        </w:rPr>
        <w:t> </w:t>
      </w:r>
    </w:p>
    <w:p w:rsidR="00915BA7" w:rsidRDefault="00915BA7">
      <w:bookmarkStart w:id="0" w:name="_GoBack"/>
      <w:bookmarkEnd w:id="0"/>
    </w:p>
    <w:sectPr w:rsidR="00915BA7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659"/>
    <w:rsid w:val="003A2659"/>
    <w:rsid w:val="003A705C"/>
    <w:rsid w:val="00915BA7"/>
    <w:rsid w:val="00D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18B70C-C637-49FE-9454-36C25E31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3A705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A70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7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67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2019-09-27T14:21:00Z</dcterms:created>
  <dcterms:modified xsi:type="dcterms:W3CDTF">2019-09-27T14:22:00Z</dcterms:modified>
</cp:coreProperties>
</file>