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685" w:rsidRPr="005C0685" w:rsidRDefault="005C0685" w:rsidP="005C0685">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5C0685">
        <w:rPr>
          <w:rFonts w:ascii="inherit" w:eastAsia="Times New Roman" w:hAnsi="inherit" w:cs="Times New Roman"/>
          <w:b/>
          <w:bCs/>
          <w:color w:val="000000"/>
          <w:kern w:val="36"/>
          <w:sz w:val="25"/>
          <w:szCs w:val="25"/>
          <w:rtl/>
        </w:rPr>
        <w:t>نمونه قرارداد مضاربه</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Pr>
      </w:pPr>
      <w:r w:rsidRPr="005C0685">
        <w:rPr>
          <w:rFonts w:ascii="Calibri" w:eastAsia="Times New Roman" w:hAnsi="Calibri" w:cs="Times New Roman"/>
          <w:color w:val="000000"/>
          <w:sz w:val="21"/>
          <w:szCs w:val="21"/>
          <w:rtl/>
        </w:rPr>
        <w:t>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یک-طرفین قرار داد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مالک  :</w:t>
      </w:r>
      <w:r w:rsidRPr="005C0685">
        <w:rPr>
          <w:rFonts w:ascii="Calibri" w:eastAsia="Times New Roman" w:hAnsi="Calibri" w:cs="Times New Roman"/>
          <w:color w:val="000000"/>
          <w:sz w:val="21"/>
          <w:szCs w:val="21"/>
          <w:rtl/>
        </w:rPr>
        <w:t> خانم / آقای : ....................... فرزند:  ............................... دارای شماره ملی : ................ صادره از : ......................... متولد: ............. به نشانی : ....................................................................................... کد پستی ............... و شماره تماس..............</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مضارب :</w:t>
      </w:r>
      <w:r w:rsidRPr="005C0685">
        <w:rPr>
          <w:rFonts w:ascii="Calibri" w:eastAsia="Times New Roman" w:hAnsi="Calibri" w:cs="Times New Roman"/>
          <w:color w:val="000000"/>
          <w:sz w:val="21"/>
          <w:szCs w:val="21"/>
          <w:rtl/>
        </w:rPr>
        <w:t> خانم / آقای : ................. فرزند: .............................. دارای شماره ملی : ............. صادره از : ......................متولد : ....................... به نشانی :......................................................................... کد پستی: .............................. و شماره تماس..............</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تبصره-نشانی مندرج در این قرار داد اقامتگاه قانونی طرفین شناخته می شود.در صورت تغییر نشانی طرفین ملزم هستند با پست سفارشی حداقل به مدت 10 روز قبل از تغییر نشانی،این تغییر را به طرف مقابل اطلاع دهند در غیر اینصورت تمامی مکاتبات و ابلاغیه ها و اظهار نامه های ارسالی به نشانی های مندرج در این قرار داد صورت خواهد گرفت و معتبر خواهد بود.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دوم-سرمایه</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مبلغ .................................ریال(...................تومان) وجه رایج/چک/اعتبار بانکی/واریز به حساب/ است که تماماً و نقداً /به تاریخ...........از سوی مالک به مضارب تأدیه و تسلیم گردیده و مضارب با امضای ذیل این قرار داد اقرار به دریافت آن از مالک نمود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سوم-قدر السهم از مضاربه</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حصه مالک از سود حاصله.................(به حروف..........) و حصه مضارب .................(به حروف..............) از سود حاصله می باشد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چهارم-مدت قرار داد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از تاریخ ..............شروع و در تاریخ.................  به مدت .........کامل شمسی خواهد بود.در صورت موافقت کتبی طرفین مدت زمان مذکور قابل تمدید است.</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پنجم-موضوع قرار داد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سرمایه مورد مضاربه صرفاً در ....................... مورد استفاده قرار خواهد گرفت و لاغیر.در صورت تخلف مضارب از این مقرره، وی موظف است تمامی سرمایه دریافتی از مالک را در قبال اخذ رسید به وی مسترد نماید.این موضوع نافی حق مالک جهت رجوع به محکمه صالحه به منظور جبران خسارت نخواهد بود. حسب صلاحدید مالک،الزام مضارب به انجام تعهدات قرار دادی امکان پذیر است.</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ششم-تعهدات طرفین</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الف-تعهدات مضارب</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1-6-</w:t>
      </w:r>
      <w:r w:rsidRPr="005C0685">
        <w:rPr>
          <w:rFonts w:ascii="Calibri" w:eastAsia="Times New Roman" w:hAnsi="Calibri" w:cs="Times New Roman"/>
          <w:color w:val="000000"/>
          <w:sz w:val="21"/>
          <w:szCs w:val="21"/>
          <w:rtl/>
        </w:rPr>
        <w:t>مضارب حق دارد با مسئولیت خود نسبت به سرمایه با دیگری مضاربه نموده یا آن را به غیر به هر صورت ولو بصورت مشارکت ، نمایندگی ، صلح حقوق و وکالت و غیره واگذار نماید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2-6- مضارب باید اعمالی را که برای انجام امور تجارت مذکور که متعارف و معمول مکان و زمان است بجا آورد و چنانچه در بعضی از مواقع از قبیل ترخیص یا پاساوان یا کابوتاژ یا ترانزیت نیاز به وکیل داشته حق دارد آن را بوکیل با قید مقاطع معین ارجاع دهد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3-6- مضارب باید برای انجام مضاربه دفاتر روزنامه و کل که صفحات اول و آخر آن بامضای مالک و مضارب با قید تاریخ رسیده باشد تهیه کرده و تمامی امور مالی تجارت مورد مضاربه را در آن بدون ایجاد خدشه یا الحاق ثبت نماید و در صورتی که دفاتر مزبور تکافو ننماید به دفتر روزنامه یا کل جدید که بنحو مذکور باید بامضاء طرفین رسیده باشد حاصل جمع هر حساب را نقل داده و در آن عمل نماید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4-6- مضارب متعهد است در پایان هر سال مالی که ابتدای آن از اول فروردین ماه هر سال لغایت اسفند ماه همان سال است حداکثر تا پایان فروردین ماه سال بعد ترازنامه سالانه عملیات و صورت سود و زیان و عملکرد را به همراه صورتحساب های مربوطه و گواهی موجودی بانک تهیه و تنظیم و امضاء کرده و به مالک تسلیم نماید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5-6- مضارب حق دارد در هر بانک مجاز در کشور یک شماره حساب جاری اعم از ریالی یا ارزی با امضاء مالک و خود افتتاح نماید و کلیه عملیات مالی موضوع تجارت این مضاربه باید در آن حساب ها متمرکز و جریان یابد .در صورت اقدام مغایر با این بند،مضارب مسوول جبران خسارات وارده خواهد بود.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6-6- مضارب متعهد است حصه سود هر ساله موضوع تجارت این مضاربه را حداکثر تا پایان ............... ماه هر سال به مالک تأدیه و پرداخت نماید و در قبال آن رسیدی معتبر دریافت نماید.پرداخت سود حاصله ترجیحاً واریز به حساب مالک خواهد بود.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lastRenderedPageBreak/>
        <w:t>7-6-مضارب در هر حال موظف است صرفه و صلاح مالک را مد نظر قرار داده و غبطه او را لحاظ نماید.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ب-تعهدات مالک</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7-6- مالک حق دارد کلیه عملیات تجاری و محاسباتی و مالی مضارب را در خصوص این مضاربه در هر زمان بازرسی و رسیدگی کند .مضارب مکلف است به محض درخواست مالک این اسناد و مدارک را در اختیار وی قرار دهد.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8-6- این قرار داد بنا به علل موت یا جنون یا سفه احد از طرفین و مفلس شدن مالک یا تلف شدن تمام سرمایه و یا عدم امکان تجارتی که منظور و در این مضاربه قید شده ، منفسخ می گردد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9-6- مضارب در رابطه با عقد این مضاربه در حکم امین است و در صورت تفریط یا تعهدی  خارج از عرف موجود ،ضامن مال مضاربه خواهد بود.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10-6- در صورت فسخ یا پس از انقضای مدت مضارب متعهد است سرمایه را ضمن ارائه ترازنامه اختتامیه به مالک مسترد کرده و در صورت سود، حصه وی را نیز به مالک تأدیه کند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هفتم-حل اختلاف</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12- در صورت بروز هر گونه اختلاف فی مابین ، طرفین مورد اختلاف را به داوری خانم / آقای : ........................... فرزند آقای : ................ ساکن:......... ............................. .......................................... ............................................. که در ذیل این قرار داد با امضاموافقت خویش را به این منظور اعلام نموده است، ارجاع خواهند نمود و رأی داور مذکور در مورد اختلاف ارجاعی در صورتی که منطبق با قوانین و مقررات مربوط به داوری مندرج در ق.آ.د.م باشد قاطع و غیر قابل اعتراض و برای طرفین لازم الاجراء می باشد که بر مبنای آن طرف ذینفع حق صدور اجرائیه از طریق این دفترخانه علیه طرف دیگر دارد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ماده هشتم-سایر شروط</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 در این قسمت اگر شروطی دیگر باشد ، تنظیم می گردد )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b/>
          <w:bCs/>
          <w:color w:val="000000"/>
          <w:sz w:val="21"/>
          <w:szCs w:val="21"/>
          <w:rtl/>
        </w:rPr>
        <w:t> ماده نهم-نسخ قرار داد</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این قرار داد در 9 ماده و در 3 نسخه که هر سه نسخه درحکم واحد است تنظیم و  بین طرفین مبادله گردید. </w:t>
      </w:r>
    </w:p>
    <w:p w:rsidR="005C0685" w:rsidRPr="005C0685" w:rsidRDefault="005C0685" w:rsidP="005C0685">
      <w:pPr>
        <w:shd w:val="clear" w:color="auto" w:fill="FFFFFF"/>
        <w:spacing w:after="150" w:line="240" w:lineRule="auto"/>
        <w:jc w:val="both"/>
        <w:rPr>
          <w:rFonts w:ascii="Calibri" w:eastAsia="Times New Roman" w:hAnsi="Calibri" w:cs="Times New Roman"/>
          <w:color w:val="000000"/>
          <w:sz w:val="21"/>
          <w:szCs w:val="21"/>
          <w:rtl/>
        </w:rPr>
      </w:pPr>
      <w:r w:rsidRPr="005C0685">
        <w:rPr>
          <w:rFonts w:ascii="Calibri" w:eastAsia="Times New Roman" w:hAnsi="Calibri" w:cs="Times New Roman"/>
          <w:color w:val="000000"/>
          <w:sz w:val="21"/>
          <w:szCs w:val="21"/>
          <w:rtl/>
        </w:rPr>
        <w:t>       محل امضای مالک                                        محل امضای مضارب                                                   محل امضای داور مرضی الطرفین</w:t>
      </w:r>
    </w:p>
    <w:p w:rsidR="00B859E2" w:rsidRDefault="00B859E2">
      <w:bookmarkStart w:id="0" w:name="_GoBack"/>
      <w:bookmarkEnd w:id="0"/>
    </w:p>
    <w:sectPr w:rsidR="00B859E2"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B9"/>
    <w:rsid w:val="005C0685"/>
    <w:rsid w:val="00926EB9"/>
    <w:rsid w:val="00B859E2"/>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D5A5E-89EB-4FB3-982A-201D38D1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5C068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068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9926">
      <w:bodyDiv w:val="1"/>
      <w:marLeft w:val="0"/>
      <w:marRight w:val="0"/>
      <w:marTop w:val="0"/>
      <w:marBottom w:val="0"/>
      <w:divBdr>
        <w:top w:val="none" w:sz="0" w:space="0" w:color="auto"/>
        <w:left w:val="none" w:sz="0" w:space="0" w:color="auto"/>
        <w:bottom w:val="none" w:sz="0" w:space="0" w:color="auto"/>
        <w:right w:val="none" w:sz="0" w:space="0" w:color="auto"/>
      </w:divBdr>
      <w:divsChild>
        <w:div w:id="180706891">
          <w:marLeft w:val="-225"/>
          <w:marRight w:val="-225"/>
          <w:marTop w:val="0"/>
          <w:marBottom w:val="0"/>
          <w:divBdr>
            <w:top w:val="none" w:sz="0" w:space="0" w:color="auto"/>
            <w:left w:val="none" w:sz="0" w:space="0" w:color="auto"/>
            <w:bottom w:val="none" w:sz="0" w:space="0" w:color="auto"/>
            <w:right w:val="none" w:sz="0" w:space="0" w:color="auto"/>
          </w:divBdr>
        </w:div>
        <w:div w:id="1213999445">
          <w:marLeft w:val="-225"/>
          <w:marRight w:val="-225"/>
          <w:marTop w:val="0"/>
          <w:marBottom w:val="0"/>
          <w:divBdr>
            <w:top w:val="none" w:sz="0" w:space="0" w:color="auto"/>
            <w:left w:val="none" w:sz="0" w:space="0" w:color="auto"/>
            <w:bottom w:val="none" w:sz="0" w:space="0" w:color="auto"/>
            <w:right w:val="none" w:sz="0" w:space="0" w:color="auto"/>
          </w:divBdr>
          <w:divsChild>
            <w:div w:id="2131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2019-09-27T14:12:00Z</dcterms:created>
  <dcterms:modified xsi:type="dcterms:W3CDTF">2019-09-27T14:12:00Z</dcterms:modified>
</cp:coreProperties>
</file>